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13887">
        <w:rPr>
          <w:rFonts w:asciiTheme="majorHAnsi" w:eastAsia="Times New Roman" w:hAnsiTheme="majorHAnsi" w:cs="Arial"/>
          <w:bCs/>
          <w:i/>
          <w:spacing w:val="-3"/>
          <w:sz w:val="18"/>
          <w:szCs w:val="18"/>
          <w:u w:val="single"/>
          <w:lang w:val="es-ES"/>
        </w:rPr>
        <w:t>6</w:t>
      </w:r>
      <w:r w:rsidR="000D3E94">
        <w:rPr>
          <w:rFonts w:asciiTheme="majorHAnsi" w:eastAsia="Times New Roman" w:hAnsiTheme="majorHAnsi" w:cs="Arial"/>
          <w:bCs/>
          <w:i/>
          <w:spacing w:val="-3"/>
          <w:sz w:val="18"/>
          <w:szCs w:val="18"/>
          <w:u w:val="single"/>
          <w:lang w:val="es-ES"/>
        </w:rPr>
        <w:t>0</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D3E94">
        <w:rPr>
          <w:rFonts w:asciiTheme="majorHAnsi" w:eastAsia="Times New Roman" w:hAnsiTheme="majorHAnsi" w:cs="Arial"/>
          <w:i/>
          <w:sz w:val="18"/>
          <w:szCs w:val="18"/>
          <w:lang w:val="es-ES_tradnl" w:eastAsia="es-ES"/>
        </w:rPr>
        <w:t>10</w:t>
      </w:r>
      <w:r w:rsidR="000C0F46">
        <w:rPr>
          <w:rFonts w:asciiTheme="majorHAnsi" w:eastAsia="Times New Roman" w:hAnsiTheme="majorHAnsi" w:cs="Arial"/>
          <w:i/>
          <w:sz w:val="18"/>
          <w:szCs w:val="18"/>
          <w:lang w:val="es-ES_tradnl" w:eastAsia="es-ES"/>
        </w:rPr>
        <w:t>:</w:t>
      </w:r>
      <w:r w:rsidR="00C15CC7">
        <w:rPr>
          <w:rFonts w:asciiTheme="majorHAnsi" w:eastAsia="Times New Roman" w:hAnsiTheme="majorHAnsi" w:cs="Arial"/>
          <w:i/>
          <w:sz w:val="18"/>
          <w:szCs w:val="18"/>
          <w:lang w:val="es-ES_tradnl" w:eastAsia="es-ES"/>
        </w:rPr>
        <w:t>55</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0D3E94">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B13887">
        <w:rPr>
          <w:rFonts w:asciiTheme="majorHAnsi" w:eastAsia="Times New Roman" w:hAnsiTheme="majorHAnsi" w:cstheme="minorHAnsi"/>
          <w:b/>
          <w:i/>
          <w:sz w:val="18"/>
          <w:szCs w:val="18"/>
          <w:lang w:val="es-ES" w:eastAsia="es-ES"/>
        </w:rPr>
        <w:t>6</w:t>
      </w:r>
      <w:r w:rsidR="000D3E94">
        <w:rPr>
          <w:rFonts w:asciiTheme="majorHAnsi" w:eastAsia="Times New Roman" w:hAnsiTheme="majorHAnsi" w:cstheme="minorHAnsi"/>
          <w:b/>
          <w:i/>
          <w:sz w:val="18"/>
          <w:szCs w:val="18"/>
          <w:lang w:val="es-ES" w:eastAsia="es-ES"/>
        </w:rPr>
        <w:t>0</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C15CC7">
        <w:rPr>
          <w:rFonts w:asciiTheme="majorHAnsi" w:eastAsia="Times New Roman" w:hAnsiTheme="majorHAnsi" w:cstheme="minorHAnsi"/>
          <w:b/>
          <w:i/>
          <w:sz w:val="18"/>
          <w:szCs w:val="18"/>
          <w:lang w:val="es-ES" w:eastAsia="es-ES"/>
        </w:rPr>
        <w:t xml:space="preserve">DIRECCION REGIONAL DE </w:t>
      </w:r>
      <w:r w:rsidR="00B13887">
        <w:rPr>
          <w:rFonts w:asciiTheme="majorHAnsi" w:eastAsia="Times New Roman" w:hAnsiTheme="majorHAnsi" w:cstheme="minorHAnsi"/>
          <w:b/>
          <w:i/>
          <w:sz w:val="18"/>
          <w:szCs w:val="18"/>
          <w:lang w:val="es-ES" w:eastAsia="es-ES"/>
        </w:rPr>
        <w:t>COMERCIO EXTERIOR TURISMO Y ARESANIA</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FD613D">
        <w:rPr>
          <w:rFonts w:asciiTheme="majorHAnsi" w:eastAsia="Times New Roman" w:hAnsiTheme="majorHAnsi" w:cstheme="minorHAnsi"/>
          <w:b/>
          <w:i/>
          <w:sz w:val="18"/>
          <w:szCs w:val="18"/>
          <w:lang w:val="es-ES" w:eastAsia="es-ES"/>
        </w:rPr>
        <w:t>DIRECCION REGIONAL DE COMERCIO EXTERIOR TURISMO Y ARESANIA</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C17D0A"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C17D0A">
        <w:rPr>
          <w:rFonts w:asciiTheme="majorHAnsi" w:eastAsia="Times New Roman" w:hAnsiTheme="majorHAnsi" w:cs="Arial"/>
          <w:i/>
          <w:sz w:val="18"/>
          <w:szCs w:val="18"/>
          <w:lang w:val="es-ES_tradnl" w:eastAsia="es-ES"/>
        </w:rPr>
        <w:t>Informe</w:t>
      </w:r>
      <w:r w:rsidR="00917685" w:rsidRPr="00C17D0A">
        <w:rPr>
          <w:rFonts w:asciiTheme="majorHAnsi" w:eastAsia="Times New Roman" w:hAnsiTheme="majorHAnsi" w:cs="Arial"/>
          <w:i/>
          <w:sz w:val="18"/>
          <w:szCs w:val="18"/>
          <w:lang w:val="es-ES_tradnl" w:eastAsia="es-ES"/>
        </w:rPr>
        <w:t xml:space="preserve"> N° </w:t>
      </w:r>
      <w:r w:rsidR="003456AF" w:rsidRPr="00C17D0A">
        <w:rPr>
          <w:rFonts w:asciiTheme="majorHAnsi" w:eastAsia="Times New Roman" w:hAnsiTheme="majorHAnsi" w:cs="Arial"/>
          <w:i/>
          <w:sz w:val="18"/>
          <w:szCs w:val="18"/>
          <w:lang w:val="es-ES_tradnl" w:eastAsia="es-ES"/>
        </w:rPr>
        <w:t>202</w:t>
      </w:r>
      <w:r w:rsidR="00AE1220" w:rsidRPr="00C17D0A">
        <w:rPr>
          <w:rFonts w:asciiTheme="majorHAnsi" w:eastAsia="Times New Roman" w:hAnsiTheme="majorHAnsi" w:cs="Arial"/>
          <w:i/>
          <w:sz w:val="18"/>
          <w:szCs w:val="18"/>
          <w:lang w:val="es-ES_tradnl" w:eastAsia="es-ES"/>
        </w:rPr>
        <w:t>-20</w:t>
      </w:r>
      <w:r w:rsidR="00917685" w:rsidRPr="00C17D0A">
        <w:rPr>
          <w:rFonts w:asciiTheme="majorHAnsi" w:eastAsia="Times New Roman" w:hAnsiTheme="majorHAnsi" w:cs="Arial"/>
          <w:i/>
          <w:sz w:val="18"/>
          <w:szCs w:val="18"/>
          <w:lang w:val="es-ES_tradnl" w:eastAsia="es-ES"/>
        </w:rPr>
        <w:t>16</w:t>
      </w:r>
      <w:r w:rsidR="000645F2" w:rsidRPr="00C17D0A">
        <w:rPr>
          <w:rFonts w:asciiTheme="majorHAnsi" w:eastAsia="Times New Roman" w:hAnsiTheme="majorHAnsi" w:cs="Arial"/>
          <w:i/>
          <w:sz w:val="18"/>
          <w:szCs w:val="18"/>
          <w:lang w:eastAsia="es-ES"/>
        </w:rPr>
        <w:t>/GOB.REG.HVCA/</w:t>
      </w:r>
      <w:r w:rsidRPr="00C17D0A">
        <w:rPr>
          <w:rFonts w:asciiTheme="majorHAnsi" w:eastAsia="Times New Roman" w:hAnsiTheme="majorHAnsi" w:cs="Arial"/>
          <w:i/>
          <w:sz w:val="18"/>
          <w:szCs w:val="18"/>
          <w:lang w:eastAsia="es-ES"/>
        </w:rPr>
        <w:t>GR</w:t>
      </w:r>
      <w:r w:rsidR="003456AF" w:rsidRPr="00C17D0A">
        <w:rPr>
          <w:rFonts w:asciiTheme="majorHAnsi" w:eastAsia="Times New Roman" w:hAnsiTheme="majorHAnsi" w:cs="Arial"/>
          <w:i/>
          <w:sz w:val="18"/>
          <w:szCs w:val="18"/>
          <w:lang w:eastAsia="es-ES"/>
        </w:rPr>
        <w:t>DE</w:t>
      </w:r>
      <w:r w:rsidR="00AE1220" w:rsidRPr="00C17D0A">
        <w:rPr>
          <w:rFonts w:asciiTheme="majorHAnsi" w:eastAsia="Times New Roman" w:hAnsiTheme="majorHAnsi" w:cs="Arial"/>
          <w:i/>
          <w:sz w:val="18"/>
          <w:szCs w:val="18"/>
          <w:lang w:eastAsia="es-ES"/>
        </w:rPr>
        <w:t>-</w:t>
      </w:r>
      <w:r w:rsidR="003456AF" w:rsidRPr="00C17D0A">
        <w:rPr>
          <w:rFonts w:asciiTheme="majorHAnsi" w:eastAsia="Times New Roman" w:hAnsiTheme="majorHAnsi" w:cs="Arial"/>
          <w:i/>
          <w:sz w:val="18"/>
          <w:szCs w:val="18"/>
          <w:lang w:eastAsia="es-ES"/>
        </w:rPr>
        <w:t>DIRCETUR.</w:t>
      </w:r>
      <w:r w:rsidR="000645F2" w:rsidRPr="00C17D0A">
        <w:rPr>
          <w:rFonts w:asciiTheme="majorHAnsi" w:eastAsia="Times New Roman" w:hAnsiTheme="majorHAnsi" w:cs="Arial"/>
          <w:i/>
          <w:sz w:val="18"/>
          <w:szCs w:val="18"/>
          <w:lang w:eastAsia="es-ES"/>
        </w:rPr>
        <w:t xml:space="preserve"> (N° DE EXPEDIENTE N° </w:t>
      </w:r>
      <w:r w:rsidR="003456AF" w:rsidRPr="00C17D0A">
        <w:rPr>
          <w:rFonts w:asciiTheme="majorHAnsi" w:eastAsia="Times New Roman" w:hAnsiTheme="majorHAnsi" w:cs="Arial"/>
          <w:i/>
          <w:sz w:val="18"/>
          <w:szCs w:val="18"/>
          <w:lang w:eastAsia="es-ES"/>
        </w:rPr>
        <w:t>99104</w:t>
      </w:r>
      <w:r w:rsidR="000645F2" w:rsidRPr="00C17D0A">
        <w:rPr>
          <w:rFonts w:asciiTheme="majorHAnsi" w:eastAsia="Times New Roman" w:hAnsiTheme="majorHAnsi" w:cs="Arial"/>
          <w:i/>
          <w:sz w:val="18"/>
          <w:szCs w:val="18"/>
          <w:lang w:eastAsia="es-ES"/>
        </w:rPr>
        <w:t xml:space="preserve"> y  DOCUMENTO N° </w:t>
      </w:r>
      <w:r w:rsidR="003456AF" w:rsidRPr="00C17D0A">
        <w:rPr>
          <w:rFonts w:asciiTheme="majorHAnsi" w:eastAsia="Times New Roman" w:hAnsiTheme="majorHAnsi" w:cs="Arial"/>
          <w:i/>
          <w:sz w:val="18"/>
          <w:szCs w:val="18"/>
          <w:lang w:eastAsia="es-ES"/>
        </w:rPr>
        <w:t>124939</w:t>
      </w:r>
      <w:r w:rsidRPr="00C17D0A">
        <w:rPr>
          <w:rFonts w:asciiTheme="majorHAnsi" w:eastAsia="Times New Roman" w:hAnsiTheme="majorHAnsi" w:cs="Arial"/>
          <w:i/>
          <w:sz w:val="18"/>
          <w:szCs w:val="18"/>
          <w:lang w:eastAsia="es-ES"/>
        </w:rPr>
        <w:t xml:space="preserve"> </w:t>
      </w:r>
      <w:r w:rsidR="00805AFC" w:rsidRPr="00C17D0A">
        <w:rPr>
          <w:rFonts w:asciiTheme="majorHAnsi" w:eastAsia="Times New Roman" w:hAnsiTheme="majorHAnsi" w:cs="Arial"/>
          <w:i/>
          <w:sz w:val="18"/>
          <w:szCs w:val="18"/>
          <w:lang w:eastAsia="es-ES"/>
        </w:rPr>
        <w:t>)</w:t>
      </w:r>
      <w:r w:rsidR="000645F2" w:rsidRPr="00C17D0A">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B13887">
        <w:rPr>
          <w:rFonts w:asciiTheme="majorHAnsi" w:eastAsia="Times New Roman" w:hAnsiTheme="majorHAnsi" w:cstheme="minorHAnsi"/>
          <w:b/>
          <w:i/>
          <w:color w:val="9900FF"/>
          <w:sz w:val="28"/>
          <w:szCs w:val="28"/>
          <w:u w:val="single"/>
          <w:lang w:val="es-ES" w:eastAsia="es-ES"/>
        </w:rPr>
        <w:t>6</w:t>
      </w:r>
      <w:r w:rsidR="000D3E94">
        <w:rPr>
          <w:rFonts w:asciiTheme="majorHAnsi" w:eastAsia="Times New Roman" w:hAnsiTheme="majorHAnsi" w:cstheme="minorHAnsi"/>
          <w:b/>
          <w:i/>
          <w:color w:val="9900FF"/>
          <w:sz w:val="28"/>
          <w:szCs w:val="28"/>
          <w:u w:val="single"/>
          <w:lang w:val="es-ES" w:eastAsia="es-ES"/>
        </w:rPr>
        <w:t>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491A5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D3E94" w:rsidRPr="00F44109" w:rsidRDefault="000D3E9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D3E94" w:rsidRPr="00F44109" w:rsidRDefault="000D3E9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D3E94" w:rsidRPr="00023D56" w:rsidRDefault="000D3E9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0D3E94" w:rsidRPr="00F44109" w:rsidRDefault="000D3E9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COMERCIO EXTERIOR TURISMO Y ARTESANIA,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D3E94" w:rsidRPr="00F44109" w:rsidRDefault="000D3E9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D3E94" w:rsidRPr="00023D56" w:rsidRDefault="000D3E94">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0D3E94"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D3E94" w:rsidRPr="004B4DC5" w:rsidRDefault="000D3E94" w:rsidP="000D3E94">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44357" w:rsidRPr="000D3E94" w:rsidRDefault="00644357" w:rsidP="000D3E94">
      <w:pPr>
        <w:pStyle w:val="Prrafodelista"/>
        <w:numPr>
          <w:ilvl w:val="1"/>
          <w:numId w:val="15"/>
        </w:numPr>
        <w:rPr>
          <w:rFonts w:asciiTheme="majorHAnsi" w:eastAsiaTheme="minorHAnsi" w:hAnsiTheme="majorHAnsi" w:cstheme="minorBidi"/>
          <w:b/>
          <w:i/>
          <w:sz w:val="18"/>
          <w:szCs w:val="18"/>
          <w:highlight w:val="yellow"/>
        </w:rPr>
      </w:pPr>
      <w:r w:rsidRPr="000D3E94">
        <w:rPr>
          <w:rFonts w:asciiTheme="majorHAnsi" w:eastAsiaTheme="minorHAnsi" w:hAnsiTheme="majorHAnsi" w:cstheme="minorBidi"/>
          <w:b/>
          <w:i/>
          <w:sz w:val="18"/>
          <w:szCs w:val="18"/>
          <w:highlight w:val="yellow"/>
        </w:rPr>
        <w:t>TERMINO DE REFERENCIA PARA LA CONTRATACION DE UN COMUNICADOR SOCIAL</w:t>
      </w:r>
    </w:p>
    <w:tbl>
      <w:tblPr>
        <w:tblStyle w:val="Tablaconcuadrcula113"/>
        <w:tblW w:w="8647" w:type="dxa"/>
        <w:tblInd w:w="392" w:type="dxa"/>
        <w:tblLook w:val="04A0" w:firstRow="1" w:lastRow="0" w:firstColumn="1" w:lastColumn="0" w:noHBand="0" w:noVBand="1"/>
      </w:tblPr>
      <w:tblGrid>
        <w:gridCol w:w="2341"/>
        <w:gridCol w:w="6306"/>
      </w:tblGrid>
      <w:tr w:rsidR="00644357" w:rsidRPr="00B13887" w:rsidTr="000D3E94">
        <w:tc>
          <w:tcPr>
            <w:tcW w:w="234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AREA USUARIA</w:t>
            </w:r>
          </w:p>
        </w:tc>
        <w:tc>
          <w:tcPr>
            <w:tcW w:w="6306"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DIRECCION REGIONAL DE COMERCIO EXTERIOR Y TURISMO – Área De Turismo</w:t>
            </w:r>
          </w:p>
        </w:tc>
      </w:tr>
      <w:tr w:rsidR="00644357" w:rsidRPr="00B13887" w:rsidTr="000D3E94">
        <w:tc>
          <w:tcPr>
            <w:tcW w:w="234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PUESTO</w:t>
            </w:r>
          </w:p>
        </w:tc>
        <w:tc>
          <w:tcPr>
            <w:tcW w:w="6306"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 xml:space="preserve">Comunicador Social </w:t>
            </w:r>
          </w:p>
        </w:tc>
      </w:tr>
    </w:tbl>
    <w:p w:rsidR="00644357" w:rsidRPr="000D3E94" w:rsidRDefault="00644357" w:rsidP="000D3E94">
      <w:pPr>
        <w:pStyle w:val="Prrafodelista"/>
        <w:numPr>
          <w:ilvl w:val="0"/>
          <w:numId w:val="37"/>
        </w:numPr>
        <w:tabs>
          <w:tab w:val="left" w:pos="284"/>
        </w:tabs>
        <w:ind w:left="142" w:hanging="142"/>
        <w:jc w:val="both"/>
        <w:rPr>
          <w:rFonts w:asciiTheme="majorHAnsi" w:eastAsiaTheme="minorHAnsi" w:hAnsiTheme="majorHAnsi" w:cstheme="minorBidi"/>
          <w:b/>
          <w:i/>
          <w:sz w:val="18"/>
          <w:szCs w:val="18"/>
        </w:rPr>
      </w:pPr>
      <w:r w:rsidRPr="000D3E94">
        <w:rPr>
          <w:rFonts w:asciiTheme="majorHAnsi" w:eastAsiaTheme="minorHAnsi" w:hAnsiTheme="majorHAnsi" w:cstheme="minorBidi"/>
          <w:b/>
          <w:i/>
          <w:sz w:val="18"/>
          <w:szCs w:val="18"/>
        </w:rPr>
        <w:t>OBJETO DE LA CONTRATACION</w:t>
      </w:r>
    </w:p>
    <w:tbl>
      <w:tblPr>
        <w:tblStyle w:val="Tablaconcuadrcula113"/>
        <w:tblW w:w="0" w:type="auto"/>
        <w:tblInd w:w="426" w:type="dxa"/>
        <w:tblLook w:val="04A0" w:firstRow="1" w:lastRow="0" w:firstColumn="1" w:lastColumn="0" w:noHBand="0" w:noVBand="1"/>
      </w:tblPr>
      <w:tblGrid>
        <w:gridCol w:w="8628"/>
      </w:tblGrid>
      <w:tr w:rsidR="00644357" w:rsidRPr="00B13887" w:rsidTr="00B13887">
        <w:tc>
          <w:tcPr>
            <w:tcW w:w="8978"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Mejorar el posicionamiento de como destino turístico a la Región Huancavelica.</w:t>
            </w:r>
          </w:p>
        </w:tc>
      </w:tr>
    </w:tbl>
    <w:p w:rsidR="00644357" w:rsidRPr="00E10C36" w:rsidRDefault="00644357" w:rsidP="00E10C36">
      <w:pPr>
        <w:pStyle w:val="Prrafodelista"/>
        <w:numPr>
          <w:ilvl w:val="0"/>
          <w:numId w:val="37"/>
        </w:numPr>
        <w:tabs>
          <w:tab w:val="left" w:pos="284"/>
        </w:tabs>
        <w:ind w:left="0" w:firstLine="0"/>
        <w:jc w:val="both"/>
        <w:rPr>
          <w:rFonts w:asciiTheme="majorHAnsi" w:eastAsiaTheme="minorHAnsi" w:hAnsiTheme="majorHAnsi" w:cstheme="minorBidi"/>
          <w:b/>
          <w:i/>
          <w:sz w:val="18"/>
          <w:szCs w:val="18"/>
        </w:rPr>
      </w:pPr>
      <w:r w:rsidRPr="00E10C36">
        <w:rPr>
          <w:rFonts w:asciiTheme="majorHAnsi" w:eastAsiaTheme="minorHAnsi" w:hAnsiTheme="majorHAnsi" w:cstheme="minorBidi"/>
          <w:b/>
          <w:i/>
          <w:sz w:val="18"/>
          <w:szCs w:val="18"/>
        </w:rPr>
        <w:t>PERFIL Y/O REQUISITOS MÍNIMOS</w:t>
      </w:r>
    </w:p>
    <w:tbl>
      <w:tblPr>
        <w:tblStyle w:val="Tablaconcuadrcula113"/>
        <w:tblW w:w="0" w:type="auto"/>
        <w:tblInd w:w="426" w:type="dxa"/>
        <w:tblLook w:val="04A0" w:firstRow="1" w:lastRow="0" w:firstColumn="1" w:lastColumn="0" w:noHBand="0" w:noVBand="1"/>
      </w:tblPr>
      <w:tblGrid>
        <w:gridCol w:w="4354"/>
        <w:gridCol w:w="4274"/>
      </w:tblGrid>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REQUISITOS</w:t>
            </w:r>
          </w:p>
        </w:tc>
        <w:tc>
          <w:tcPr>
            <w:tcW w:w="4274" w:type="dxa"/>
          </w:tcPr>
          <w:p w:rsidR="00644357" w:rsidRPr="00B13887" w:rsidRDefault="00644357" w:rsidP="00644357">
            <w:pPr>
              <w:jc w:val="both"/>
              <w:rPr>
                <w:rFonts w:asciiTheme="majorHAnsi" w:eastAsiaTheme="minorHAnsi" w:hAnsiTheme="majorHAnsi" w:cstheme="minorBidi"/>
                <w:b/>
                <w:i/>
                <w:sz w:val="18"/>
                <w:szCs w:val="18"/>
              </w:rPr>
            </w:pPr>
          </w:p>
        </w:tc>
      </w:tr>
      <w:tr w:rsidR="00644357" w:rsidRPr="00B13887" w:rsidTr="00B13887">
        <w:trPr>
          <w:trHeight w:val="330"/>
        </w:trPr>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FORMACIÓN ACADÉMICA</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Licenciado en Ciencias de la Comunicación</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MAESTRIA</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No aplica</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DIPLOMADO</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No aplica</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EXPERIENCIA GENERAL</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2 años</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EXPERIENCIA ESPECIFICA PARA EL PUESTO CONVOCADO</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2 años</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CAPACITACIÓN</w:t>
            </w:r>
          </w:p>
        </w:tc>
        <w:tc>
          <w:tcPr>
            <w:tcW w:w="4274"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En temas relacionados al puesto o a la formación profesional.</w:t>
            </w:r>
          </w:p>
        </w:tc>
      </w:tr>
      <w:tr w:rsidR="00644357" w:rsidRPr="00B13887" w:rsidTr="00B13887">
        <w:tc>
          <w:tcPr>
            <w:tcW w:w="4354"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CONOCIMIENTO DE:</w:t>
            </w:r>
          </w:p>
        </w:tc>
        <w:tc>
          <w:tcPr>
            <w:tcW w:w="4274" w:type="dxa"/>
          </w:tcPr>
          <w:p w:rsidR="00644357" w:rsidRPr="00B13887" w:rsidRDefault="00644357" w:rsidP="00644357">
            <w:pPr>
              <w:jc w:val="both"/>
              <w:rPr>
                <w:rFonts w:asciiTheme="majorHAnsi" w:eastAsiaTheme="minorHAnsi" w:hAnsiTheme="majorHAnsi" w:cstheme="minorBidi"/>
                <w:i/>
                <w:sz w:val="18"/>
                <w:szCs w:val="18"/>
              </w:rPr>
            </w:pPr>
          </w:p>
        </w:tc>
      </w:tr>
    </w:tbl>
    <w:tbl>
      <w:tblPr>
        <w:tblW w:w="8662"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4"/>
        <w:gridCol w:w="279"/>
        <w:gridCol w:w="881"/>
        <w:gridCol w:w="59"/>
        <w:gridCol w:w="207"/>
        <w:gridCol w:w="1418"/>
        <w:gridCol w:w="1843"/>
      </w:tblGrid>
      <w:tr w:rsidR="00644357" w:rsidRPr="00B13887" w:rsidTr="00B13887">
        <w:trPr>
          <w:trHeight w:val="255"/>
        </w:trPr>
        <w:tc>
          <w:tcPr>
            <w:tcW w:w="46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5969" w:type="dxa"/>
            <w:gridSpan w:val="9"/>
            <w:tcBorders>
              <w:top w:val="nil"/>
              <w:left w:val="nil"/>
              <w:bottom w:val="nil"/>
              <w:right w:val="nil"/>
            </w:tcBorders>
            <w:shd w:val="clear" w:color="000000" w:fill="E6B8B7"/>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000000"/>
                <w:sz w:val="18"/>
                <w:szCs w:val="18"/>
                <w:lang w:eastAsia="es-PE"/>
              </w:rPr>
            </w:pPr>
            <w:r w:rsidRPr="00B13887">
              <w:rPr>
                <w:rFonts w:asciiTheme="majorHAnsi" w:eastAsia="Times New Roman" w:hAnsiTheme="majorHAnsi" w:cs="Calibri"/>
                <w:b/>
                <w:bCs/>
                <w:i/>
                <w:color w:val="000000"/>
                <w:sz w:val="18"/>
                <w:szCs w:val="18"/>
                <w:lang w:eastAsia="es-PE"/>
              </w:rPr>
              <w:t>Nivel de dominio</w:t>
            </w:r>
          </w:p>
        </w:tc>
      </w:tr>
      <w:tr w:rsidR="00644357" w:rsidRPr="00B13887" w:rsidTr="00B13887">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000000"/>
                <w:sz w:val="18"/>
                <w:szCs w:val="18"/>
                <w:lang w:eastAsia="es-PE"/>
              </w:rPr>
            </w:pPr>
            <w:r w:rsidRPr="00B13887">
              <w:rPr>
                <w:rFonts w:asciiTheme="majorHAnsi" w:eastAsia="Times New Roman" w:hAnsiTheme="majorHAnsi" w:cs="Calibri"/>
                <w:b/>
                <w:bCs/>
                <w:i/>
                <w:color w:val="000000"/>
                <w:sz w:val="18"/>
                <w:szCs w:val="18"/>
                <w:lang w:eastAsia="es-PE"/>
              </w:rPr>
              <w:t xml:space="preserve">  OFIMÁTICA</w:t>
            </w:r>
          </w:p>
        </w:tc>
        <w:tc>
          <w:tcPr>
            <w:tcW w:w="129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Avanzado</w:t>
            </w:r>
          </w:p>
        </w:tc>
      </w:tr>
      <w:tr w:rsidR="00644357" w:rsidRPr="00B13887" w:rsidTr="00B1388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lastRenderedPageBreak/>
              <w:t>Word</w:t>
            </w:r>
          </w:p>
        </w:tc>
        <w:tc>
          <w:tcPr>
            <w:tcW w:w="1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r w:rsidRPr="00B13887">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r>
      <w:tr w:rsidR="00644357" w:rsidRPr="00B13887" w:rsidTr="00B1388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Excel</w:t>
            </w:r>
          </w:p>
        </w:tc>
        <w:tc>
          <w:tcPr>
            <w:tcW w:w="1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r w:rsidRPr="00B13887">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r>
      <w:tr w:rsidR="00644357" w:rsidRPr="00B13887" w:rsidTr="00B1388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Power Point</w:t>
            </w:r>
          </w:p>
        </w:tc>
        <w:tc>
          <w:tcPr>
            <w:tcW w:w="1291" w:type="dxa"/>
            <w:gridSpan w:val="3"/>
            <w:tcBorders>
              <w:top w:val="single" w:sz="4" w:space="0" w:color="auto"/>
              <w:left w:val="nil"/>
              <w:bottom w:val="single" w:sz="4" w:space="0" w:color="auto"/>
              <w:right w:val="single" w:sz="4" w:space="0" w:color="auto"/>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r w:rsidRPr="00B13887">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p>
        </w:tc>
      </w:tr>
      <w:tr w:rsidR="00644357" w:rsidRPr="00B13887" w:rsidTr="00B13887">
        <w:trPr>
          <w:gridAfter w:val="3"/>
          <w:wAfter w:w="3487" w:type="dxa"/>
          <w:trHeight w:val="255"/>
        </w:trPr>
        <w:tc>
          <w:tcPr>
            <w:tcW w:w="160" w:type="dxa"/>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p>
        </w:tc>
        <w:tc>
          <w:tcPr>
            <w:tcW w:w="3215" w:type="dxa"/>
            <w:gridSpan w:val="7"/>
            <w:tcBorders>
              <w:top w:val="nil"/>
              <w:left w:val="nil"/>
              <w:bottom w:val="nil"/>
              <w:right w:val="nil"/>
            </w:tcBorders>
            <w:shd w:val="clear" w:color="000000" w:fill="E6B8B7"/>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000000"/>
                <w:sz w:val="18"/>
                <w:szCs w:val="18"/>
                <w:lang w:eastAsia="es-PE"/>
              </w:rPr>
            </w:pPr>
            <w:r w:rsidRPr="00B13887">
              <w:rPr>
                <w:rFonts w:asciiTheme="majorHAnsi" w:eastAsia="Times New Roman" w:hAnsiTheme="majorHAnsi" w:cs="Calibri"/>
                <w:b/>
                <w:bCs/>
                <w:i/>
                <w:color w:val="000000"/>
                <w:sz w:val="18"/>
                <w:szCs w:val="18"/>
                <w:lang w:eastAsia="es-PE"/>
              </w:rPr>
              <w:t>Nivel de dominio</w:t>
            </w:r>
          </w:p>
        </w:tc>
      </w:tr>
      <w:tr w:rsidR="00644357" w:rsidRPr="00B13887" w:rsidTr="00B13887">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000000"/>
                <w:sz w:val="18"/>
                <w:szCs w:val="18"/>
                <w:lang w:eastAsia="es-PE"/>
              </w:rPr>
            </w:pPr>
            <w:r w:rsidRPr="00B13887">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No aplica</w:t>
            </w:r>
          </w:p>
        </w:tc>
        <w:tc>
          <w:tcPr>
            <w:tcW w:w="585" w:type="dxa"/>
            <w:tcBorders>
              <w:top w:val="single" w:sz="4" w:space="0" w:color="auto"/>
              <w:left w:val="nil"/>
              <w:bottom w:val="single" w:sz="4" w:space="0" w:color="auto"/>
              <w:right w:val="single" w:sz="4" w:space="0" w:color="auto"/>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Avanzado</w:t>
            </w:r>
          </w:p>
        </w:tc>
      </w:tr>
      <w:tr w:rsidR="00644357" w:rsidRPr="00B13887" w:rsidTr="00B1388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r w:rsidRPr="00B13887">
              <w:rPr>
                <w:rFonts w:asciiTheme="majorHAnsi" w:eastAsia="Times New Roman" w:hAnsiTheme="majorHAnsi" w:cs="Calibri"/>
                <w:b/>
                <w:bCs/>
                <w:i/>
                <w:sz w:val="18"/>
                <w:szCs w:val="18"/>
                <w:lang w:eastAsia="es-PE"/>
              </w:rPr>
              <w:t>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r>
      <w:tr w:rsidR="00644357" w:rsidRPr="00B13887" w:rsidTr="00B1388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sz w:val="18"/>
                <w:szCs w:val="18"/>
                <w:lang w:eastAsia="es-PE"/>
              </w:rPr>
            </w:pPr>
            <w:r w:rsidRPr="00B13887">
              <w:rPr>
                <w:rFonts w:asciiTheme="majorHAnsi" w:eastAsia="Times New Roman" w:hAnsiTheme="majorHAnsi" w:cs="Calibri"/>
                <w:b/>
                <w:bCs/>
                <w:i/>
                <w:sz w:val="18"/>
                <w:szCs w:val="18"/>
                <w:lang w:eastAsia="es-PE"/>
              </w:rPr>
              <w:t> X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r>
      <w:tr w:rsidR="00644357" w:rsidRPr="00B13887" w:rsidTr="00B13887">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i/>
                <w:color w:val="000000"/>
                <w:sz w:val="18"/>
                <w:szCs w:val="18"/>
                <w:lang w:eastAsia="es-PE"/>
              </w:rPr>
            </w:pPr>
            <w:r w:rsidRPr="00B13887">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44357" w:rsidRPr="00B13887" w:rsidRDefault="00644357" w:rsidP="00644357">
            <w:pPr>
              <w:spacing w:after="0" w:line="240" w:lineRule="auto"/>
              <w:jc w:val="center"/>
              <w:rPr>
                <w:rFonts w:asciiTheme="majorHAnsi" w:eastAsia="Times New Roman" w:hAnsiTheme="majorHAnsi" w:cs="Calibri"/>
                <w:b/>
                <w:bCs/>
                <w:i/>
                <w:color w:val="FF0000"/>
                <w:sz w:val="18"/>
                <w:szCs w:val="18"/>
                <w:lang w:eastAsia="es-PE"/>
              </w:rPr>
            </w:pPr>
            <w:r w:rsidRPr="00B13887">
              <w:rPr>
                <w:rFonts w:asciiTheme="majorHAnsi" w:eastAsia="Times New Roman" w:hAnsiTheme="majorHAnsi" w:cs="Calibri"/>
                <w:b/>
                <w:bCs/>
                <w:i/>
                <w:color w:val="FF0000"/>
                <w:sz w:val="18"/>
                <w:szCs w:val="18"/>
                <w:lang w:eastAsia="es-PE"/>
              </w:rPr>
              <w:t> </w:t>
            </w:r>
          </w:p>
        </w:tc>
      </w:tr>
    </w:tbl>
    <w:p w:rsidR="00644357" w:rsidRPr="00E10C36" w:rsidRDefault="00644357" w:rsidP="00E10C36">
      <w:pPr>
        <w:pStyle w:val="Prrafodelista"/>
        <w:numPr>
          <w:ilvl w:val="0"/>
          <w:numId w:val="37"/>
        </w:numPr>
        <w:tabs>
          <w:tab w:val="left" w:pos="284"/>
        </w:tabs>
        <w:ind w:left="0" w:firstLine="0"/>
        <w:jc w:val="both"/>
        <w:rPr>
          <w:rFonts w:asciiTheme="majorHAnsi" w:eastAsiaTheme="minorHAnsi" w:hAnsiTheme="majorHAnsi" w:cstheme="minorBidi"/>
          <w:b/>
          <w:i/>
          <w:sz w:val="18"/>
          <w:szCs w:val="18"/>
        </w:rPr>
      </w:pPr>
      <w:r w:rsidRPr="00E10C36">
        <w:rPr>
          <w:rFonts w:asciiTheme="majorHAnsi" w:eastAsiaTheme="minorHAnsi" w:hAnsiTheme="majorHAnsi" w:cstheme="minorBidi"/>
          <w:b/>
          <w:i/>
          <w:sz w:val="18"/>
          <w:szCs w:val="18"/>
        </w:rPr>
        <w:t>COMPETENCIAS:</w:t>
      </w:r>
    </w:p>
    <w:tbl>
      <w:tblPr>
        <w:tblStyle w:val="Tablaconcuadrcula113"/>
        <w:tblW w:w="0" w:type="auto"/>
        <w:tblInd w:w="426" w:type="dxa"/>
        <w:tblLook w:val="04A0" w:firstRow="1" w:lastRow="0" w:firstColumn="1" w:lastColumn="0" w:noHBand="0" w:noVBand="1"/>
      </w:tblPr>
      <w:tblGrid>
        <w:gridCol w:w="8628"/>
      </w:tblGrid>
      <w:tr w:rsidR="00644357" w:rsidRPr="00B13887" w:rsidTr="00B13887">
        <w:tc>
          <w:tcPr>
            <w:tcW w:w="8978"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i/>
                <w:sz w:val="18"/>
                <w:szCs w:val="18"/>
              </w:rPr>
              <w:t>Seguridad y estabilidad emocional, iniciativa y energía para el trabajo, conocimientos técnicos del puesto y capacidad para tomar decisiones.</w:t>
            </w:r>
          </w:p>
        </w:tc>
      </w:tr>
    </w:tbl>
    <w:p w:rsidR="00644357" w:rsidRPr="00B13887" w:rsidRDefault="00644357" w:rsidP="00644357">
      <w:pPr>
        <w:ind w:left="426"/>
        <w:contextualSpacing/>
        <w:jc w:val="both"/>
        <w:rPr>
          <w:rFonts w:asciiTheme="majorHAnsi" w:eastAsiaTheme="minorHAnsi" w:hAnsiTheme="majorHAnsi" w:cstheme="minorBidi"/>
          <w:b/>
          <w:i/>
          <w:sz w:val="18"/>
          <w:szCs w:val="18"/>
        </w:rPr>
      </w:pPr>
    </w:p>
    <w:p w:rsidR="00644357" w:rsidRPr="00B13887" w:rsidRDefault="00644357" w:rsidP="00E10C36">
      <w:pPr>
        <w:numPr>
          <w:ilvl w:val="0"/>
          <w:numId w:val="37"/>
        </w:numPr>
        <w:ind w:left="426" w:hanging="426"/>
        <w:contextualSpacing/>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DESCRIPCION DEL SERVICIO A REALIZAR</w:t>
      </w:r>
    </w:p>
    <w:tbl>
      <w:tblPr>
        <w:tblStyle w:val="Tablaconcuadrcula113"/>
        <w:tblW w:w="0" w:type="auto"/>
        <w:tblInd w:w="426" w:type="dxa"/>
        <w:tblLook w:val="04A0" w:firstRow="1" w:lastRow="0" w:firstColumn="1" w:lastColumn="0" w:noHBand="0" w:noVBand="1"/>
      </w:tblPr>
      <w:tblGrid>
        <w:gridCol w:w="8628"/>
      </w:tblGrid>
      <w:tr w:rsidR="00644357" w:rsidRPr="00B13887" w:rsidTr="00B13887">
        <w:tc>
          <w:tcPr>
            <w:tcW w:w="8628" w:type="dxa"/>
          </w:tcPr>
          <w:p w:rsidR="00644357" w:rsidRPr="00B13887" w:rsidRDefault="00644357" w:rsidP="00644357">
            <w:pPr>
              <w:numPr>
                <w:ilvl w:val="0"/>
                <w:numId w:val="36"/>
              </w:num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Proponer a la alta dirección la política de Imagen Institucional y comunicación con la opinión pública y supervisar su ejecución.</w:t>
            </w:r>
          </w:p>
          <w:p w:rsidR="00644357" w:rsidRPr="00B13887" w:rsidRDefault="00644357" w:rsidP="00644357">
            <w:pPr>
              <w:numPr>
                <w:ilvl w:val="0"/>
                <w:numId w:val="36"/>
              </w:num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Conducir el sistema de información externa e interna de la institución.</w:t>
            </w:r>
          </w:p>
          <w:p w:rsidR="00644357" w:rsidRPr="00B13887" w:rsidRDefault="00644357" w:rsidP="00644357">
            <w:pPr>
              <w:numPr>
                <w:ilvl w:val="0"/>
                <w:numId w:val="36"/>
              </w:num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Difundir las acciones y logros de la institución.</w:t>
            </w:r>
          </w:p>
          <w:p w:rsidR="00644357" w:rsidRPr="00B13887" w:rsidRDefault="00644357" w:rsidP="00644357">
            <w:pPr>
              <w:numPr>
                <w:ilvl w:val="0"/>
                <w:numId w:val="36"/>
              </w:num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Apoyar las acciones de las áreas de la DIRCETURS a lograr una efectiva comunicación o información de sus actividades y propósitos.</w:t>
            </w:r>
          </w:p>
          <w:p w:rsidR="00644357" w:rsidRPr="00B13887" w:rsidRDefault="00644357" w:rsidP="00644357">
            <w:pPr>
              <w:numPr>
                <w:ilvl w:val="0"/>
                <w:numId w:val="36"/>
              </w:num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Asesor iniciativas y medios de comunicación, referidos a la planificación y financiación de actividades.</w:t>
            </w:r>
          </w:p>
          <w:p w:rsidR="00644357" w:rsidRPr="00B13887" w:rsidRDefault="00644357" w:rsidP="00644357">
            <w:pPr>
              <w:numPr>
                <w:ilvl w:val="0"/>
                <w:numId w:val="36"/>
              </w:numPr>
              <w:jc w:val="both"/>
              <w:rPr>
                <w:rFonts w:asciiTheme="majorHAnsi" w:eastAsiaTheme="minorHAnsi" w:hAnsiTheme="majorHAnsi" w:cstheme="minorBidi"/>
                <w:b/>
                <w:i/>
                <w:sz w:val="18"/>
                <w:szCs w:val="18"/>
              </w:rPr>
            </w:pPr>
            <w:r w:rsidRPr="00B13887">
              <w:rPr>
                <w:rFonts w:asciiTheme="majorHAnsi" w:eastAsiaTheme="minorHAnsi" w:hAnsiTheme="majorHAnsi" w:cstheme="minorBidi"/>
                <w:i/>
                <w:sz w:val="18"/>
                <w:szCs w:val="18"/>
              </w:rPr>
              <w:t>Cumplir con otras funciones que le asigne la Dirección</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b/>
                <w:i/>
                <w:sz w:val="18"/>
                <w:szCs w:val="18"/>
              </w:rPr>
              <w:tab/>
            </w:r>
            <w:r w:rsidRPr="00B13887">
              <w:rPr>
                <w:rFonts w:asciiTheme="majorHAnsi" w:eastAsiaTheme="minorHAnsi" w:hAnsiTheme="majorHAnsi" w:cstheme="minorBidi"/>
                <w:b/>
                <w:i/>
                <w:sz w:val="18"/>
                <w:szCs w:val="18"/>
              </w:rPr>
              <w:tab/>
            </w:r>
            <w:r w:rsidRPr="00B13887">
              <w:rPr>
                <w:rFonts w:asciiTheme="majorHAnsi" w:eastAsiaTheme="minorHAnsi" w:hAnsiTheme="majorHAnsi" w:cstheme="minorBidi"/>
                <w:b/>
                <w:i/>
                <w:sz w:val="18"/>
                <w:szCs w:val="18"/>
              </w:rPr>
              <w:tab/>
            </w:r>
            <w:r w:rsidRPr="00B13887">
              <w:rPr>
                <w:rFonts w:asciiTheme="majorHAnsi" w:eastAsiaTheme="minorHAnsi" w:hAnsiTheme="majorHAnsi" w:cstheme="minorBidi"/>
                <w:b/>
                <w:i/>
                <w:sz w:val="18"/>
                <w:szCs w:val="18"/>
              </w:rPr>
              <w:tab/>
            </w:r>
            <w:r w:rsidRPr="00B13887">
              <w:rPr>
                <w:rFonts w:asciiTheme="majorHAnsi" w:eastAsiaTheme="minorHAnsi" w:hAnsiTheme="majorHAnsi" w:cstheme="minorBidi"/>
                <w:b/>
                <w:i/>
                <w:sz w:val="18"/>
                <w:szCs w:val="18"/>
              </w:rPr>
              <w:tab/>
            </w:r>
          </w:p>
        </w:tc>
      </w:tr>
    </w:tbl>
    <w:p w:rsidR="00644357" w:rsidRPr="00B13887" w:rsidRDefault="00644357" w:rsidP="00E10C36">
      <w:pPr>
        <w:numPr>
          <w:ilvl w:val="0"/>
          <w:numId w:val="37"/>
        </w:numPr>
        <w:ind w:left="426" w:hanging="426"/>
        <w:contextualSpacing/>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CON</w:t>
      </w:r>
      <w:r w:rsidR="00771139">
        <w:rPr>
          <w:rFonts w:asciiTheme="majorHAnsi" w:eastAsiaTheme="minorHAnsi" w:hAnsiTheme="majorHAnsi" w:cstheme="minorBidi"/>
          <w:b/>
          <w:i/>
          <w:sz w:val="18"/>
          <w:szCs w:val="18"/>
        </w:rPr>
        <w:t>D</w:t>
      </w:r>
      <w:r w:rsidRPr="00B13887">
        <w:rPr>
          <w:rFonts w:asciiTheme="majorHAnsi" w:eastAsiaTheme="minorHAnsi" w:hAnsiTheme="majorHAnsi" w:cstheme="minorBidi"/>
          <w:b/>
          <w:i/>
          <w:sz w:val="18"/>
          <w:szCs w:val="18"/>
        </w:rPr>
        <w:t>ICIONES ESENCIALES DEL CONTRATO</w:t>
      </w:r>
    </w:p>
    <w:tbl>
      <w:tblPr>
        <w:tblStyle w:val="Tablaconcuadrcula113"/>
        <w:tblW w:w="0" w:type="auto"/>
        <w:tblInd w:w="392" w:type="dxa"/>
        <w:tblLook w:val="04A0" w:firstRow="1" w:lastRow="0" w:firstColumn="1" w:lastColumn="0" w:noHBand="0" w:noVBand="1"/>
      </w:tblPr>
      <w:tblGrid>
        <w:gridCol w:w="2551"/>
        <w:gridCol w:w="6096"/>
      </w:tblGrid>
      <w:tr w:rsidR="00644357" w:rsidRPr="00B13887" w:rsidTr="00B13887">
        <w:tc>
          <w:tcPr>
            <w:tcW w:w="255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LUGAR DE PRESTACIÓN</w:t>
            </w:r>
          </w:p>
        </w:tc>
        <w:tc>
          <w:tcPr>
            <w:tcW w:w="6096"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Área de Turismo de la Dirección Regional de Comercio Exterior y Turismo.</w:t>
            </w:r>
          </w:p>
        </w:tc>
      </w:tr>
      <w:tr w:rsidR="00644357" w:rsidRPr="00B13887" w:rsidTr="00B13887">
        <w:tc>
          <w:tcPr>
            <w:tcW w:w="255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DURACION</w:t>
            </w:r>
          </w:p>
        </w:tc>
        <w:tc>
          <w:tcPr>
            <w:tcW w:w="6096" w:type="dxa"/>
          </w:tcPr>
          <w:p w:rsidR="00644357" w:rsidRPr="00B13887" w:rsidRDefault="00E10C36" w:rsidP="00644357">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2016</w:t>
            </w:r>
          </w:p>
        </w:tc>
      </w:tr>
      <w:tr w:rsidR="00644357" w:rsidRPr="00B13887" w:rsidTr="00B13887">
        <w:tc>
          <w:tcPr>
            <w:tcW w:w="255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REMUNERACION MENSUAL</w:t>
            </w:r>
          </w:p>
        </w:tc>
        <w:tc>
          <w:tcPr>
            <w:tcW w:w="6096"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S/.     (2,165.00 y 00/100 Soles) sujetos a descuentos de ley.</w:t>
            </w:r>
          </w:p>
        </w:tc>
      </w:tr>
      <w:tr w:rsidR="00644357" w:rsidRPr="00B13887" w:rsidTr="00B13887">
        <w:tc>
          <w:tcPr>
            <w:tcW w:w="2551" w:type="dxa"/>
          </w:tcPr>
          <w:p w:rsidR="00644357" w:rsidRPr="00B13887" w:rsidRDefault="00644357" w:rsidP="00644357">
            <w:pPr>
              <w:jc w:val="both"/>
              <w:rPr>
                <w:rFonts w:asciiTheme="majorHAnsi" w:eastAsiaTheme="minorHAnsi" w:hAnsiTheme="majorHAnsi" w:cstheme="minorBidi"/>
                <w:b/>
                <w:i/>
                <w:sz w:val="18"/>
                <w:szCs w:val="18"/>
              </w:rPr>
            </w:pPr>
            <w:r w:rsidRPr="00B13887">
              <w:rPr>
                <w:rFonts w:asciiTheme="majorHAnsi" w:eastAsiaTheme="minorHAnsi" w:hAnsiTheme="majorHAnsi" w:cstheme="minorBidi"/>
                <w:b/>
                <w:i/>
                <w:sz w:val="18"/>
                <w:szCs w:val="18"/>
              </w:rPr>
              <w:t>META PRESUPUESTAL</w:t>
            </w:r>
          </w:p>
        </w:tc>
        <w:tc>
          <w:tcPr>
            <w:tcW w:w="6096" w:type="dxa"/>
          </w:tcPr>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b/>
                <w:i/>
                <w:sz w:val="18"/>
                <w:szCs w:val="18"/>
              </w:rPr>
              <w:t>ACTIVIDAD:</w:t>
            </w:r>
            <w:r w:rsidRPr="00B13887">
              <w:rPr>
                <w:rFonts w:asciiTheme="majorHAnsi" w:eastAsiaTheme="minorHAnsi" w:hAnsiTheme="majorHAnsi" w:cstheme="minorBidi"/>
                <w:i/>
                <w:sz w:val="18"/>
                <w:szCs w:val="18"/>
              </w:rPr>
              <w:t xml:space="preserve"> Dirección Regional de Comercio Exterior, Turismo y Artesanía – Área de Turismo</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b/>
                <w:i/>
                <w:sz w:val="18"/>
                <w:szCs w:val="18"/>
              </w:rPr>
              <w:t>Finalidad:</w:t>
            </w:r>
            <w:r w:rsidRPr="00B13887">
              <w:rPr>
                <w:rFonts w:asciiTheme="majorHAnsi" w:eastAsiaTheme="minorHAnsi" w:hAnsiTheme="majorHAnsi" w:cstheme="minorBidi"/>
                <w:i/>
                <w:sz w:val="18"/>
                <w:szCs w:val="18"/>
              </w:rPr>
              <w:t xml:space="preserve"> 0013030 Mejoramiento  Turístico</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Fuente de Financiamiento: 1 Recursos Ordinarios</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Rubro: 00 Recursos Ordinarios</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Programa: 9001</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Prod/Proy: 3.999999</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Ct/AI/Obra: 5.000003</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Función: 09</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División Funcional: 006</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Grupo Funcional: 0008</w:t>
            </w:r>
          </w:p>
          <w:p w:rsidR="00644357" w:rsidRPr="00B13887" w:rsidRDefault="00644357" w:rsidP="00644357">
            <w:pPr>
              <w:jc w:val="both"/>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Meta Presupuestal: 0118</w:t>
            </w:r>
          </w:p>
        </w:tc>
      </w:tr>
    </w:tbl>
    <w:p w:rsidR="00FC2B85" w:rsidRDefault="00FC2B85" w:rsidP="00FC2B85">
      <w:pPr>
        <w:pStyle w:val="Prrafodelista"/>
        <w:spacing w:after="0" w:line="240" w:lineRule="auto"/>
        <w:ind w:left="0"/>
        <w:jc w:val="both"/>
        <w:rPr>
          <w:rFonts w:asciiTheme="majorHAnsi" w:eastAsia="Times New Roman" w:hAnsiTheme="majorHAnsi" w:cstheme="minorHAnsi"/>
          <w:b/>
          <w:i/>
          <w:color w:val="9933FF"/>
          <w:sz w:val="18"/>
          <w:szCs w:val="18"/>
          <w:lang w:val="es-ES" w:eastAsia="es-ES"/>
        </w:rPr>
      </w:pPr>
    </w:p>
    <w:p w:rsidR="00E10C36" w:rsidRPr="00E10C36" w:rsidRDefault="00E10C36" w:rsidP="00E10C36">
      <w:pPr>
        <w:pStyle w:val="Prrafodelista"/>
        <w:numPr>
          <w:ilvl w:val="0"/>
          <w:numId w:val="15"/>
        </w:numPr>
        <w:spacing w:after="0" w:line="240" w:lineRule="auto"/>
        <w:ind w:left="0"/>
        <w:jc w:val="both"/>
        <w:rPr>
          <w:rFonts w:asciiTheme="majorHAnsi" w:eastAsia="Times New Roman" w:hAnsiTheme="majorHAnsi" w:cstheme="minorHAnsi"/>
          <w:b/>
          <w:i/>
          <w:color w:val="9933FF"/>
          <w:sz w:val="18"/>
          <w:szCs w:val="18"/>
          <w:lang w:val="es-ES" w:eastAsia="es-ES"/>
        </w:rPr>
      </w:pPr>
      <w:r w:rsidRPr="00E10C36">
        <w:rPr>
          <w:rFonts w:asciiTheme="majorHAnsi" w:eastAsia="Times New Roman" w:hAnsiTheme="majorHAnsi" w:cstheme="minorHAnsi"/>
          <w:b/>
          <w:i/>
          <w:color w:val="9933FF"/>
          <w:sz w:val="18"/>
          <w:szCs w:val="18"/>
          <w:lang w:val="es-ES" w:eastAsia="es-ES"/>
        </w:rPr>
        <w:t>CRONOGRAMA Y ETAPAS DEL PROCESO</w:t>
      </w:r>
    </w:p>
    <w:p w:rsidR="00E10C36" w:rsidRPr="0069554B" w:rsidRDefault="00E10C36" w:rsidP="00E10C36">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E10C36" w:rsidRPr="009665D4" w:rsidTr="00963776">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10C36" w:rsidRPr="009665D4" w:rsidRDefault="00E10C36"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10C36" w:rsidRPr="009665D4" w:rsidRDefault="00E10C36"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10C36" w:rsidRPr="009665D4" w:rsidRDefault="00E10C36"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E10C36" w:rsidRPr="0069554B" w:rsidRDefault="00E10C36" w:rsidP="00E10C3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E10C36" w:rsidRPr="009665D4" w:rsidTr="00963776">
        <w:trPr>
          <w:trHeight w:val="569"/>
        </w:trPr>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E10C36" w:rsidRPr="009665D4" w:rsidTr="00963776">
        <w:trPr>
          <w:trHeight w:val="857"/>
        </w:trPr>
        <w:tc>
          <w:tcPr>
            <w:tcW w:w="283"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E10C36" w:rsidRPr="0069554B" w:rsidRDefault="00E10C36" w:rsidP="00E10C36">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E10C36" w:rsidRPr="009665D4" w:rsidTr="00963776">
        <w:tc>
          <w:tcPr>
            <w:tcW w:w="28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E10C36" w:rsidRPr="0069554B" w:rsidRDefault="00E10C36" w:rsidP="00E10C36">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E10C36" w:rsidRPr="009665D4" w:rsidTr="00963776">
        <w:tc>
          <w:tcPr>
            <w:tcW w:w="425"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E10C36" w:rsidRPr="009665D4" w:rsidRDefault="00E10C36"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E10C36" w:rsidRPr="009665D4" w:rsidRDefault="00E10C36" w:rsidP="00963776">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E10C36">
      <w:pPr>
        <w:pStyle w:val="Prrafodelista"/>
        <w:numPr>
          <w:ilvl w:val="0"/>
          <w:numId w:val="15"/>
        </w:numPr>
        <w:spacing w:after="0" w:line="206" w:lineRule="auto"/>
        <w:ind w:left="284"/>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FC2B85">
        <w:rPr>
          <w:rFonts w:asciiTheme="majorHAnsi" w:eastAsia="Times New Roman" w:hAnsiTheme="majorHAnsi" w:cstheme="minorHAnsi"/>
          <w:b/>
          <w:i/>
          <w:color w:val="009900"/>
          <w:sz w:val="18"/>
          <w:szCs w:val="18"/>
          <w:shd w:val="clear" w:color="auto" w:fill="CCFFCC"/>
          <w:lang w:val="es-ES" w:eastAsia="es-ES"/>
        </w:rPr>
        <w:t>60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E10C36">
      <w:pPr>
        <w:pStyle w:val="Prrafodelista"/>
        <w:numPr>
          <w:ilvl w:val="0"/>
          <w:numId w:val="15"/>
        </w:numPr>
        <w:tabs>
          <w:tab w:val="left" w:pos="284"/>
        </w:tabs>
        <w:spacing w:after="0" w:line="240" w:lineRule="auto"/>
        <w:ind w:left="0" w:firstLine="0"/>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10C36">
        <w:rPr>
          <w:rFonts w:asciiTheme="majorHAnsi" w:eastAsia="Times New Roman" w:hAnsiTheme="majorHAnsi" w:cstheme="minorHAnsi"/>
          <w:b/>
          <w:i/>
          <w:sz w:val="18"/>
          <w:szCs w:val="18"/>
          <w:u w:val="single"/>
          <w:lang w:val="es-ES" w:eastAsia="es-ES"/>
        </w:rPr>
        <w:t>COMUNICADOR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Default="00E10C36" w:rsidP="00F8119F">
            <w:pPr>
              <w:pStyle w:val="Prrafodelista"/>
              <w:tabs>
                <w:tab w:val="left" w:pos="614"/>
                <w:tab w:val="left" w:pos="1596"/>
              </w:tabs>
              <w:spacing w:after="0" w:line="240" w:lineRule="auto"/>
              <w:ind w:left="72"/>
              <w:rPr>
                <w:rFonts w:asciiTheme="majorHAnsi" w:eastAsiaTheme="minorHAnsi" w:hAnsiTheme="majorHAnsi" w:cstheme="minorBidi"/>
                <w:i/>
                <w:sz w:val="18"/>
                <w:szCs w:val="18"/>
              </w:rPr>
            </w:pPr>
            <w:r w:rsidRPr="00B13887">
              <w:rPr>
                <w:rFonts w:asciiTheme="majorHAnsi" w:eastAsiaTheme="minorHAnsi" w:hAnsiTheme="majorHAnsi" w:cstheme="minorBidi"/>
                <w:i/>
                <w:sz w:val="18"/>
                <w:szCs w:val="18"/>
              </w:rPr>
              <w:t>Licenciado en Ciencias de la Comunicación</w:t>
            </w:r>
          </w:p>
          <w:p w:rsidR="00E10C36" w:rsidRPr="00B56C8B" w:rsidRDefault="00E10C36"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11241C"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1241C">
              <w:rPr>
                <w:rFonts w:asciiTheme="majorHAnsi" w:eastAsia="Times New Roman" w:hAnsiTheme="majorHAnsi" w:cs="Calibri"/>
                <w:b/>
                <w:i/>
                <w:sz w:val="18"/>
                <w:szCs w:val="18"/>
                <w:lang w:eastAsia="es-ES"/>
              </w:rPr>
              <w:lastRenderedPageBreak/>
              <w:t>Capacitación:</w:t>
            </w:r>
            <w:r w:rsidRPr="0011241C">
              <w:rPr>
                <w:rFonts w:asciiTheme="majorHAnsi" w:eastAsia="Times New Roman" w:hAnsiTheme="majorHAnsi" w:cs="Calibri"/>
                <w:i/>
                <w:sz w:val="18"/>
                <w:szCs w:val="18"/>
                <w:lang w:eastAsia="es-PE"/>
              </w:rPr>
              <w:t xml:space="preserve"> en </w:t>
            </w:r>
            <w:r w:rsidR="00F8119F" w:rsidRPr="0011241C">
              <w:rPr>
                <w:rFonts w:asciiTheme="majorHAnsi" w:eastAsia="Times New Roman" w:hAnsiTheme="majorHAnsi" w:cs="Calibri"/>
                <w:i/>
                <w:sz w:val="18"/>
                <w:szCs w:val="18"/>
                <w:lang w:eastAsia="es-PE"/>
              </w:rPr>
              <w:t>temas relacionados</w:t>
            </w:r>
            <w:r w:rsidR="0011241C">
              <w:rPr>
                <w:rFonts w:asciiTheme="majorHAnsi" w:eastAsia="Times New Roman" w:hAnsiTheme="majorHAnsi" w:cs="Calibri"/>
                <w:i/>
                <w:sz w:val="18"/>
                <w:szCs w:val="18"/>
                <w:lang w:eastAsia="es-PE"/>
              </w:rPr>
              <w:t xml:space="preserve"> </w:t>
            </w:r>
            <w:r w:rsidR="00E10C36">
              <w:rPr>
                <w:rFonts w:asciiTheme="majorHAnsi" w:eastAsia="Times New Roman" w:hAnsiTheme="majorHAnsi" w:cs="Calibri"/>
                <w:i/>
                <w:sz w:val="18"/>
                <w:szCs w:val="18"/>
                <w:lang w:eastAsia="es-PE"/>
              </w:rPr>
              <w:t>al puesto o a la formación profesional</w:t>
            </w:r>
            <w:r w:rsidRPr="0011241C">
              <w:rPr>
                <w:rFonts w:asciiTheme="majorHAnsi" w:eastAsia="Times New Roman" w:hAnsiTheme="majorHAnsi" w:cs="Calibri"/>
                <w:i/>
                <w:sz w:val="18"/>
                <w:szCs w:val="18"/>
                <w:lang w:eastAsia="es-PE"/>
              </w:rPr>
              <w:t xml:space="preserve">, en </w:t>
            </w:r>
            <w:r w:rsidRPr="0011241C">
              <w:rPr>
                <w:rFonts w:asciiTheme="majorHAnsi" w:eastAsia="Times New Roman" w:hAnsiTheme="majorHAnsi" w:cs="Calibri"/>
                <w:i/>
                <w:sz w:val="18"/>
                <w:szCs w:val="18"/>
                <w:lang w:eastAsia="es-ES"/>
              </w:rPr>
              <w:t xml:space="preserve"> los 03 últimos años  </w:t>
            </w:r>
            <w:r w:rsidRPr="0011241C">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Pr="009665D4" w:rsidRDefault="00241C84" w:rsidP="004B40A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15CC7">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C15CC7">
              <w:rPr>
                <w:rFonts w:asciiTheme="majorHAnsi" w:hAnsiTheme="majorHAnsi" w:cs="Calibri"/>
                <w:i/>
                <w:sz w:val="18"/>
                <w:szCs w:val="18"/>
                <w:lang w:val="es-ES"/>
              </w:rPr>
              <w:t>s</w:t>
            </w:r>
          </w:p>
          <w:p w:rsidR="00241C84" w:rsidRPr="009665D4" w:rsidRDefault="00241C84" w:rsidP="00C15CC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15CC7">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C15CC7">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 en instituciones públicas</w:t>
            </w:r>
            <w:r w:rsidR="002752FC">
              <w:rPr>
                <w:rFonts w:asciiTheme="majorHAnsi" w:hAnsiTheme="majorHAnsi" w:cs="Calibri"/>
                <w:b/>
                <w:i/>
                <w:sz w:val="18"/>
                <w:szCs w:val="18"/>
                <w:lang w:val="es-ES"/>
              </w:rPr>
              <w:t xml:space="preserve"> y privadas</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10C36">
              <w:rPr>
                <w:rFonts w:asciiTheme="majorHAnsi" w:hAnsiTheme="majorHAnsi" w:cs="Calibri"/>
                <w:i/>
                <w:sz w:val="18"/>
                <w:szCs w:val="18"/>
                <w:lang w:val="es-ES"/>
              </w:rPr>
              <w:t>2</w:t>
            </w:r>
            <w:r w:rsidR="00F8119F">
              <w:rPr>
                <w:rFonts w:asciiTheme="majorHAnsi" w:hAnsiTheme="majorHAnsi" w:cs="Calibri"/>
                <w:i/>
                <w:sz w:val="18"/>
                <w:szCs w:val="18"/>
                <w:lang w:val="es-ES"/>
              </w:rPr>
              <w:t xml:space="preserve"> Año</w:t>
            </w:r>
            <w:r w:rsidR="00E10C36">
              <w:rPr>
                <w:rFonts w:asciiTheme="majorHAnsi" w:hAnsiTheme="majorHAnsi" w:cs="Calibri"/>
                <w:i/>
                <w:sz w:val="18"/>
                <w:szCs w:val="18"/>
                <w:lang w:val="es-ES"/>
              </w:rPr>
              <w:t>s</w:t>
            </w:r>
          </w:p>
          <w:p w:rsidR="00241C84" w:rsidRPr="009665D4" w:rsidRDefault="00241C84" w:rsidP="00E10C3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10C36">
              <w:rPr>
                <w:rFonts w:asciiTheme="majorHAnsi" w:hAnsiTheme="majorHAnsi" w:cs="Calibri"/>
                <w:i/>
                <w:sz w:val="18"/>
                <w:szCs w:val="18"/>
                <w:lang w:val="es-ES"/>
              </w:rPr>
              <w:t>2</w:t>
            </w:r>
            <w:r w:rsidR="00F8119F">
              <w:rPr>
                <w:rFonts w:asciiTheme="majorHAnsi" w:hAnsiTheme="majorHAnsi" w:cs="Calibri"/>
                <w:i/>
                <w:sz w:val="18"/>
                <w:szCs w:val="18"/>
                <w:lang w:val="es-ES"/>
              </w:rPr>
              <w:t xml:space="preserve"> Año</w:t>
            </w:r>
            <w:r w:rsidR="00E10C36">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E10C36">
              <w:rPr>
                <w:rFonts w:asciiTheme="majorHAnsi" w:hAnsiTheme="majorHAnsi" w:cs="Calibri"/>
                <w:i/>
                <w:sz w:val="18"/>
                <w:szCs w:val="18"/>
                <w:lang w:val="es-ES"/>
              </w:rPr>
              <w:t>Intermedia</w:t>
            </w:r>
          </w:p>
          <w:p w:rsidR="00241C84" w:rsidRPr="00F8119F" w:rsidRDefault="00E10C36" w:rsidP="004F5A2F">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w:t>
            </w:r>
            <w:r w:rsidR="004F5A2F">
              <w:rPr>
                <w:rFonts w:asciiTheme="majorHAnsi" w:hAnsiTheme="majorHAnsi" w:cs="Calibri"/>
                <w:i/>
                <w:sz w:val="18"/>
                <w:szCs w:val="18"/>
                <w:lang w:val="es-ES"/>
              </w:rPr>
              <w:t>glés</w:t>
            </w: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4F5A2F" w:rsidRDefault="00241C84"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F5A2F">
              <w:rPr>
                <w:rFonts w:asciiTheme="majorHAnsi" w:eastAsia="Times New Roman" w:hAnsiTheme="majorHAnsi" w:cs="Calibri"/>
                <w:b/>
                <w:i/>
                <w:sz w:val="18"/>
                <w:szCs w:val="18"/>
                <w:lang w:val="es-ES" w:eastAsia="es-ES"/>
              </w:rPr>
              <w:t>2</w:t>
            </w:r>
          </w:p>
          <w:p w:rsidR="00241C84" w:rsidRPr="009665D4" w:rsidRDefault="004F5A2F" w:rsidP="004F5A2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F5A2F">
              <w:rPr>
                <w:rFonts w:asciiTheme="majorHAnsi" w:eastAsia="Times New Roman" w:hAnsiTheme="majorHAnsi" w:cs="Calibri"/>
                <w:i/>
                <w:sz w:val="18"/>
                <w:szCs w:val="18"/>
                <w:lang w:val="es-ES" w:eastAsia="es-ES"/>
              </w:rPr>
              <w:t>2</w:t>
            </w:r>
          </w:p>
          <w:p w:rsidR="00241C84" w:rsidRPr="009665D4" w:rsidRDefault="004F5A2F" w:rsidP="004F5A2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F5A2F">
              <w:rPr>
                <w:rFonts w:asciiTheme="majorHAnsi" w:eastAsia="Times New Roman" w:hAnsiTheme="majorHAnsi" w:cs="Calibri"/>
                <w:b/>
                <w:i/>
                <w:sz w:val="18"/>
                <w:szCs w:val="18"/>
                <w:lang w:val="es-ES" w:eastAsia="es-ES"/>
              </w:rPr>
              <w:t>2</w:t>
            </w:r>
          </w:p>
          <w:p w:rsidR="004F5A2F" w:rsidRDefault="004F5A2F"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F5A2F" w:rsidRDefault="004F5A2F"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C15CC7">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3864C9">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3864C9">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3864C9">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3864C9">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E10C36">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E10C36">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FC2B85" w:rsidRDefault="00FC2B85" w:rsidP="000C0230">
      <w:pPr>
        <w:spacing w:after="0"/>
        <w:jc w:val="center"/>
        <w:rPr>
          <w:rFonts w:asciiTheme="majorHAnsi" w:hAnsiTheme="majorHAnsi" w:cs="Calibri"/>
          <w:b/>
          <w:i/>
          <w:sz w:val="18"/>
          <w:szCs w:val="18"/>
          <w:u w:val="single"/>
        </w:rPr>
      </w:pPr>
    </w:p>
    <w:p w:rsidR="00FC2B85" w:rsidRDefault="00FC2B85" w:rsidP="000C0230">
      <w:pPr>
        <w:spacing w:after="0"/>
        <w:jc w:val="center"/>
        <w:rPr>
          <w:rFonts w:asciiTheme="majorHAnsi" w:hAnsiTheme="majorHAnsi" w:cs="Calibri"/>
          <w:b/>
          <w:i/>
          <w:sz w:val="18"/>
          <w:szCs w:val="18"/>
          <w:u w:val="single"/>
        </w:rPr>
      </w:pPr>
    </w:p>
    <w:p w:rsidR="00FC2B85" w:rsidRDefault="00FC2B85"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92802"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E10C36" w:rsidP="001A3DD8">
            <w:pPr>
              <w:spacing w:after="0" w:line="360" w:lineRule="auto"/>
              <w:rPr>
                <w:rFonts w:asciiTheme="majorHAnsi" w:eastAsiaTheme="minorEastAsia" w:hAnsiTheme="majorHAnsi" w:cstheme="minorBidi"/>
                <w:i/>
                <w:sz w:val="14"/>
                <w:szCs w:val="14"/>
                <w:lang w:eastAsia="es-PE"/>
              </w:rPr>
            </w:pPr>
            <w:r w:rsidRPr="00B13887">
              <w:rPr>
                <w:rFonts w:asciiTheme="majorHAnsi" w:eastAsiaTheme="minorHAnsi" w:hAnsiTheme="majorHAnsi" w:cstheme="minorBidi"/>
                <w:i/>
                <w:sz w:val="18"/>
                <w:szCs w:val="18"/>
              </w:rPr>
              <w:t>COMUNICADOR SOCIAL</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E10C36" w:rsidP="001A3DD8">
            <w:pPr>
              <w:spacing w:after="0" w:line="360" w:lineRule="auto"/>
              <w:jc w:val="center"/>
              <w:rPr>
                <w:rFonts w:asciiTheme="majorHAnsi" w:hAnsiTheme="majorHAnsi"/>
                <w:i/>
                <w:sz w:val="14"/>
                <w:szCs w:val="14"/>
              </w:rPr>
            </w:pPr>
            <w:r w:rsidRPr="00B13887">
              <w:rPr>
                <w:rFonts w:asciiTheme="majorHAnsi" w:eastAsiaTheme="minorHAnsi" w:hAnsiTheme="majorHAnsi" w:cstheme="minorBidi"/>
                <w:i/>
                <w:sz w:val="18"/>
                <w:szCs w:val="18"/>
              </w:rPr>
              <w:t>LICENCIADO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E10C36"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E10C36" w:rsidP="00D42765">
            <w:pPr>
              <w:jc w:val="center"/>
              <w:rPr>
                <w:rFonts w:asciiTheme="majorHAnsi" w:eastAsiaTheme="minorHAnsi" w:hAnsiTheme="majorHAnsi"/>
                <w:i/>
                <w:sz w:val="14"/>
                <w:szCs w:val="14"/>
              </w:rPr>
            </w:pPr>
            <w:r>
              <w:rPr>
                <w:rFonts w:asciiTheme="majorHAnsi" w:eastAsiaTheme="minorHAnsi" w:hAnsiTheme="majorHAnsi"/>
                <w:i/>
                <w:sz w:val="14"/>
                <w:szCs w:val="14"/>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E10C36" w:rsidP="001A3DD8">
            <w:pPr>
              <w:jc w:val="center"/>
              <w:rPr>
                <w:rFonts w:asciiTheme="majorHAnsi" w:hAnsiTheme="majorHAnsi"/>
                <w:i/>
                <w:sz w:val="14"/>
                <w:szCs w:val="14"/>
              </w:rPr>
            </w:pPr>
            <w:r w:rsidRPr="00B13887">
              <w:rPr>
                <w:rFonts w:asciiTheme="majorHAnsi" w:eastAsiaTheme="minorHAnsi" w:hAnsiTheme="majorHAnsi" w:cstheme="minorBidi"/>
                <w:i/>
                <w:sz w:val="18"/>
                <w:szCs w:val="18"/>
              </w:rPr>
              <w:t>DIRECCIÓN REGIONAL DE COMERCIO EXTERIOR Y TURISMO.</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E10C36" w:rsidP="003E6EF8">
            <w:pPr>
              <w:jc w:val="center"/>
              <w:rPr>
                <w:rFonts w:asciiTheme="majorHAnsi" w:hAnsiTheme="majorHAnsi"/>
                <w:i/>
                <w:sz w:val="14"/>
                <w:szCs w:val="14"/>
              </w:rPr>
            </w:pPr>
            <w:r>
              <w:rPr>
                <w:rFonts w:asciiTheme="majorHAnsi" w:hAnsiTheme="majorHAnsi"/>
                <w:i/>
                <w:sz w:val="14"/>
                <w:szCs w:val="14"/>
              </w:rPr>
              <w:t>2,165.00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FC2B85" w:rsidRDefault="00FC2B85"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491A5D"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213F7"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A793"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788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630B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83C34"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EC13"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74229"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491A5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A42C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95F471"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491A5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4A5A"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C64B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91A5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C6F61"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491A5D"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D58376"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491A5D"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6310"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540E5"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0A5FC"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CFF5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AE049"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491A5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607D"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91A5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724F"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C17E2"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491A5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2C22C5"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3B4A4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887BE"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491A5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A4CF2F"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1DB9"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E6EF8">
        <w:rPr>
          <w:rFonts w:asciiTheme="majorHAnsi" w:eastAsia="Times New Roman" w:hAnsiTheme="majorHAnsi" w:cs="Arial"/>
          <w:i/>
          <w:sz w:val="18"/>
          <w:szCs w:val="18"/>
          <w:lang w:val="es-ES_tradnl" w:eastAsia="es-ES"/>
        </w:rPr>
        <w:t>1</w:t>
      </w:r>
      <w:r w:rsidR="00FC2B85">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FC2B85">
        <w:rPr>
          <w:rFonts w:asciiTheme="majorHAnsi" w:eastAsia="Times New Roman" w:hAnsiTheme="majorHAnsi" w:cs="Arial"/>
          <w:i/>
          <w:sz w:val="18"/>
          <w:szCs w:val="18"/>
          <w:lang w:val="es-ES_tradnl" w:eastAsia="es-ES"/>
        </w:rPr>
        <w:t>2</w:t>
      </w:r>
      <w:r w:rsidR="00D57187">
        <w:rPr>
          <w:rFonts w:asciiTheme="majorHAnsi" w:eastAsia="Times New Roman" w:hAnsiTheme="majorHAnsi" w:cs="Arial"/>
          <w:i/>
          <w:sz w:val="18"/>
          <w:szCs w:val="18"/>
          <w:lang w:val="es-ES_tradnl" w:eastAsia="es-ES"/>
        </w:rPr>
        <w:t>5</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FC2B85" w:rsidRDefault="00FC2B85"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394" w:rsidRDefault="00076394" w:rsidP="002A39E7">
      <w:pPr>
        <w:spacing w:after="0" w:line="240" w:lineRule="auto"/>
      </w:pPr>
      <w:r>
        <w:separator/>
      </w:r>
    </w:p>
  </w:endnote>
  <w:endnote w:type="continuationSeparator" w:id="0">
    <w:p w:rsidR="00076394" w:rsidRDefault="0007639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94" w:rsidRPr="00E327B6" w:rsidRDefault="00491A5D">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E94" w:rsidRPr="00E327B6" w:rsidRDefault="000D3E9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91A5D" w:rsidRPr="00491A5D">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D3E94" w:rsidRPr="00E327B6" w:rsidRDefault="000D3E9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91A5D" w:rsidRPr="00491A5D">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0D3E94" w:rsidRDefault="000D3E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394" w:rsidRDefault="00076394" w:rsidP="002A39E7">
      <w:pPr>
        <w:spacing w:after="0" w:line="240" w:lineRule="auto"/>
      </w:pPr>
      <w:r>
        <w:separator/>
      </w:r>
    </w:p>
  </w:footnote>
  <w:footnote w:type="continuationSeparator" w:id="0">
    <w:p w:rsidR="00076394" w:rsidRDefault="0007639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94" w:rsidRDefault="000D3E9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D3E94" w:rsidRDefault="000D3E9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0D3E94" w:rsidRDefault="000D3E9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0D3E94" w:rsidRDefault="000D3E9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47B65F3"/>
    <w:multiLevelType w:val="hybridMultilevel"/>
    <w:tmpl w:val="35B859F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3"/>
  </w:num>
  <w:num w:numId="10">
    <w:abstractNumId w:val="27"/>
  </w:num>
  <w:num w:numId="11">
    <w:abstractNumId w:val="34"/>
  </w:num>
  <w:num w:numId="12">
    <w:abstractNumId w:val="15"/>
  </w:num>
  <w:num w:numId="13">
    <w:abstractNumId w:val="6"/>
  </w:num>
  <w:num w:numId="14">
    <w:abstractNumId w:val="31"/>
  </w:num>
  <w:num w:numId="15">
    <w:abstractNumId w:val="36"/>
  </w:num>
  <w:num w:numId="16">
    <w:abstractNumId w:val="7"/>
  </w:num>
  <w:num w:numId="17">
    <w:abstractNumId w:val="30"/>
  </w:num>
  <w:num w:numId="18">
    <w:abstractNumId w:val="35"/>
  </w:num>
  <w:num w:numId="19">
    <w:abstractNumId w:val="5"/>
  </w:num>
  <w:num w:numId="20">
    <w:abstractNumId w:val="18"/>
  </w:num>
  <w:num w:numId="21">
    <w:abstractNumId w:val="8"/>
  </w:num>
  <w:num w:numId="22">
    <w:abstractNumId w:val="13"/>
  </w:num>
  <w:num w:numId="23">
    <w:abstractNumId w:val="2"/>
  </w:num>
  <w:num w:numId="24">
    <w:abstractNumId w:val="0"/>
  </w:num>
  <w:num w:numId="25">
    <w:abstractNumId w:val="10"/>
  </w:num>
  <w:num w:numId="26">
    <w:abstractNumId w:val="22"/>
  </w:num>
  <w:num w:numId="27">
    <w:abstractNumId w:val="17"/>
  </w:num>
  <w:num w:numId="28">
    <w:abstractNumId w:val="23"/>
  </w:num>
  <w:num w:numId="29">
    <w:abstractNumId w:val="16"/>
  </w:num>
  <w:num w:numId="30">
    <w:abstractNumId w:val="25"/>
  </w:num>
  <w:num w:numId="31">
    <w:abstractNumId w:val="1"/>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9"/>
  </w:num>
  <w:num w:numId="36">
    <w:abstractNumId w:val="11"/>
  </w:num>
  <w:num w:numId="3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6394"/>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3E94"/>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0F43"/>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48"/>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6AF"/>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864C9"/>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E43"/>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1A5D"/>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A7"/>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5A2F"/>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2DA2"/>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435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139"/>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0BE"/>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4E6"/>
    <w:rsid w:val="00B03F5F"/>
    <w:rsid w:val="00B044DC"/>
    <w:rsid w:val="00B0508B"/>
    <w:rsid w:val="00B06DBD"/>
    <w:rsid w:val="00B10180"/>
    <w:rsid w:val="00B11CAD"/>
    <w:rsid w:val="00B1245E"/>
    <w:rsid w:val="00B1286E"/>
    <w:rsid w:val="00B12D79"/>
    <w:rsid w:val="00B13887"/>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15CC7"/>
    <w:rsid w:val="00C17D0A"/>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2E2C"/>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2ED"/>
    <w:rsid w:val="00E04728"/>
    <w:rsid w:val="00E04C07"/>
    <w:rsid w:val="00E0523E"/>
    <w:rsid w:val="00E058F4"/>
    <w:rsid w:val="00E07427"/>
    <w:rsid w:val="00E07828"/>
    <w:rsid w:val="00E07902"/>
    <w:rsid w:val="00E07C93"/>
    <w:rsid w:val="00E10C36"/>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07B"/>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B85"/>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13D"/>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F40A9-B3A7-458E-9401-B5B71699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6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C792-3F98-43BB-9726-1DF923DB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3712</Words>
  <Characters>20421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2016-07-05T16:34:00Z</cp:lastPrinted>
  <dcterms:created xsi:type="dcterms:W3CDTF">2016-07-15T23:15:00Z</dcterms:created>
  <dcterms:modified xsi:type="dcterms:W3CDTF">2016-07-15T23:15:00Z</dcterms:modified>
</cp:coreProperties>
</file>